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2</w:t>
      </w:r>
    </w:p>
    <w:p>
      <w:pPr>
        <w:adjustRightInd w:val="0"/>
        <w:snapToGrid w:val="0"/>
        <w:spacing w:before="240" w:after="240" w:line="52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2021年常州市退役军人乒乓球比赛报名表</w:t>
      </w:r>
    </w:p>
    <w:p>
      <w:pPr>
        <w:adjustRightInd w:val="0"/>
        <w:snapToGrid w:val="0"/>
        <w:spacing w:after="80"/>
        <w:jc w:val="left"/>
        <w:rPr>
          <w:rFonts w:ascii="Times New Roman" w:hAnsi="Times New Roman" w:eastAsia="仿宋_GB2312"/>
          <w:szCs w:val="21"/>
          <w:u w:val="single"/>
        </w:rPr>
      </w:pPr>
      <w:r>
        <w:rPr>
          <w:rFonts w:ascii="Times New Roman" w:hAnsi="Times New Roman" w:eastAsia="仿宋_GB2312"/>
          <w:sz w:val="24"/>
        </w:rPr>
        <w:t>报名单位：               领队：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    </w:t>
      </w:r>
      <w:r>
        <w:rPr>
          <w:rFonts w:ascii="Times New Roman" w:hAnsi="Times New Roman" w:eastAsia="仿宋_GB2312"/>
          <w:sz w:val="24"/>
        </w:rPr>
        <w:t>；教练：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    </w:t>
      </w:r>
      <w:r>
        <w:rPr>
          <w:rFonts w:ascii="Times New Roman" w:hAnsi="Times New Roman" w:eastAsia="仿宋_GB2312"/>
          <w:sz w:val="24"/>
        </w:rPr>
        <w:t>；联系电话：</w:t>
      </w:r>
    </w:p>
    <w:tbl>
      <w:tblPr>
        <w:tblStyle w:val="6"/>
        <w:tblW w:w="141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76"/>
        <w:gridCol w:w="426"/>
        <w:gridCol w:w="2126"/>
        <w:gridCol w:w="2410"/>
        <w:gridCol w:w="1559"/>
        <w:gridCol w:w="709"/>
        <w:gridCol w:w="1273"/>
        <w:gridCol w:w="1276"/>
        <w:gridCol w:w="709"/>
        <w:gridCol w:w="853"/>
        <w:gridCol w:w="14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  <w:vMerge w:val="restart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序号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运动员姓名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性别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身份证号码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工作单位职务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退役证件名称</w:t>
            </w:r>
          </w:p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及编号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男子</w:t>
            </w:r>
          </w:p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团体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男女单打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" w:type="dxa"/>
            <w:vMerge w:val="continue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男子中年组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>1971</w:t>
            </w:r>
            <w:r>
              <w:rPr>
                <w:rFonts w:ascii="Times New Roman" w:hAnsi="黑体" w:eastAsia="黑体"/>
                <w:kern w:val="0"/>
                <w:szCs w:val="21"/>
              </w:rPr>
              <w:t>年前出生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男子青年组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>1972</w:t>
            </w:r>
            <w:r>
              <w:rPr>
                <w:rFonts w:ascii="Times New Roman" w:hAnsi="黑体" w:eastAsia="黑体"/>
                <w:kern w:val="0"/>
                <w:szCs w:val="21"/>
              </w:rPr>
              <w:t>年后出生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男子高水平组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女子组</w:t>
            </w: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楷体_GB2312" w:hAnsi="Times New Roman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8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小标宋简体" w:hAnsi="仿宋" w:eastAsia="方正小标宋简体" w:cs="仿宋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before="80"/>
        <w:jc w:val="left"/>
        <w:rPr>
          <w:rFonts w:ascii="Times New Roman" w:hAnsi="Times New Roman" w:eastAsia="仿宋_GB2312"/>
          <w:szCs w:val="21"/>
        </w:rPr>
        <w:sectPr>
          <w:pgSz w:w="16838" w:h="11906" w:orient="landscape"/>
          <w:pgMar w:top="1418" w:right="1531" w:bottom="1531" w:left="1531" w:header="709" w:footer="1361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24"/>
          <w:szCs w:val="24"/>
        </w:rPr>
        <w:t>备注：1.</w:t>
      </w:r>
      <w:r>
        <w:rPr>
          <w:rFonts w:hint="eastAsia" w:ascii="Times New Roman" w:hAnsi="Times New Roman" w:eastAsia="仿宋_GB2312"/>
          <w:bCs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填报运动员比赛组别，请在对应的表格内打√。2.</w:t>
      </w: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请于</w:t>
      </w:r>
      <w:r>
        <w:rPr>
          <w:rFonts w:ascii="Times New Roman" w:hAnsi="Times New Roman" w:eastAsia="仿宋_GB2312"/>
          <w:bCs/>
          <w:sz w:val="24"/>
          <w:szCs w:val="24"/>
        </w:rPr>
        <w:t>5月31日17：00前上报。</w:t>
      </w:r>
    </w:p>
    <w:p>
      <w:pPr>
        <w:widowControl/>
        <w:ind w:firstLine="262" w:firstLineChars="82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3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2021年常州市退役军人乒乓球比赛</w:t>
      </w:r>
    </w:p>
    <w:p>
      <w:pPr>
        <w:adjustRightInd w:val="0"/>
        <w:snapToGrid w:val="0"/>
        <w:spacing w:before="120" w:line="52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疫情防控规定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根据本次比赛的竞赛规程及上级部门对当前疫情防控要求，特作如下规定：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</w:t>
      </w:r>
      <w:r>
        <w:rPr>
          <w:rFonts w:ascii="Times New Roman" w:hAnsi="Times New Roman" w:eastAsia="仿宋_GB2312"/>
          <w:bCs/>
          <w:snapToGrid w:val="0"/>
          <w:spacing w:val="-6"/>
          <w:kern w:val="0"/>
          <w:sz w:val="32"/>
          <w:szCs w:val="32"/>
        </w:rPr>
        <w:t>参赛运动员必须高度重视疫情防控情况，比赛当天之前14日内，尽量避免与不熟悉的人员接触，不聚集，避免外出本市。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（二）比赛报到之前14日至比赛结束，参赛队员需每日向所在队领队报告个人健康状况。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（三）比赛报到之前14日内，有以下情况原则上不能参加本次比赛，特殊情况经组委会和赛区疫情防控部门评估后确定：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. </w:t>
      </w:r>
      <w:r>
        <w:rPr>
          <w:rFonts w:ascii="Times New Roman" w:hAnsi="Times New Roman" w:eastAsia="仿宋_GB2312"/>
          <w:bCs/>
          <w:sz w:val="32"/>
          <w:szCs w:val="32"/>
        </w:rPr>
        <w:t>有高、中风险地区旅居史；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. </w:t>
      </w:r>
      <w:r>
        <w:rPr>
          <w:rFonts w:ascii="Times New Roman" w:hAnsi="Times New Roman" w:eastAsia="仿宋_GB2312"/>
          <w:bCs/>
          <w:sz w:val="32"/>
          <w:szCs w:val="32"/>
        </w:rPr>
        <w:t>有确诊、疑似病例或无症状感染者接触史；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. </w:t>
      </w:r>
      <w:r>
        <w:rPr>
          <w:rFonts w:ascii="Times New Roman" w:hAnsi="Times New Roman" w:eastAsia="仿宋_GB2312"/>
          <w:bCs/>
          <w:sz w:val="32"/>
          <w:szCs w:val="32"/>
        </w:rPr>
        <w:t>有境外归来、疫情重点地区的发热人员或呼吸道症状人员接触史；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4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. </w:t>
      </w:r>
      <w:r>
        <w:rPr>
          <w:rFonts w:ascii="Times New Roman" w:hAnsi="Times New Roman" w:eastAsia="仿宋_GB2312"/>
          <w:bCs/>
          <w:sz w:val="32"/>
          <w:szCs w:val="32"/>
        </w:rPr>
        <w:t>共同居住的人员有上述情况。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（四）报到后，如发现体温≥37.3℃，咳嗽等呼吸道症状者应办理退赛，并接受健康排查。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五）因疫情防控要求，比赛不设观众席，除运动员、裁判员、必要的工作人员，其他人员一律不准进入赛场。全体进入比赛场人员必须持身份证、注有姓名的“运动员证、裁判员证、工作人员证”，出示健康码（绿码），并进行体温测量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（六）服从大会管理，非临场比赛运动员，不得进入该比赛区域。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（七）双方队员及裁判员不握手、不拥抱，互致拱手礼。</w:t>
      </w: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（八）</w:t>
      </w:r>
      <w:r>
        <w:rPr>
          <w:rFonts w:ascii="Times New Roman" w:hAnsi="Times New Roman" w:eastAsia="仿宋_GB2312"/>
          <w:bCs/>
          <w:sz w:val="32"/>
          <w:szCs w:val="32"/>
        </w:rPr>
        <w:t>无当场比赛任务的运动员、裁判员须佩带口罩。</w:t>
      </w:r>
    </w:p>
    <w:p>
      <w:pPr>
        <w:widowControl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br w:type="page"/>
      </w: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widowControl/>
        <w:adjustRightInd w:val="0"/>
        <w:snapToGrid w:val="0"/>
        <w:spacing w:before="240" w:line="52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2021年常州市退役军人乒乓球比赛</w:t>
      </w:r>
    </w:p>
    <w:p>
      <w:pPr>
        <w:widowControl/>
        <w:adjustRightInd w:val="0"/>
        <w:snapToGrid w:val="0"/>
        <w:spacing w:before="120" w:after="240" w:line="52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人员健康申报表</w:t>
      </w:r>
    </w:p>
    <w:tbl>
      <w:tblPr>
        <w:tblStyle w:val="6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8"/>
        <w:gridCol w:w="2152"/>
        <w:gridCol w:w="1391"/>
        <w:gridCol w:w="39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44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16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36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882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44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16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36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所属镇街</w:t>
            </w:r>
          </w:p>
        </w:tc>
        <w:tc>
          <w:tcPr>
            <w:tcW w:w="3882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44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16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36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3882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atLeast"/>
          <w:jc w:val="center"/>
        </w:trPr>
        <w:tc>
          <w:tcPr>
            <w:tcW w:w="144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16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36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882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健康码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状态</w:t>
            </w:r>
          </w:p>
        </w:tc>
        <w:tc>
          <w:tcPr>
            <w:tcW w:w="211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绿码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黄码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红码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</w:tc>
        <w:tc>
          <w:tcPr>
            <w:tcW w:w="136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left="100"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  <w:lang w:val="zh-CN" w:eastAsia="zh-CN" w:bidi="zh-CN"/>
              </w:rPr>
              <w:t>健康状况</w:t>
            </w:r>
          </w:p>
        </w:tc>
        <w:tc>
          <w:tcPr>
            <w:tcW w:w="3882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发热： 有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 无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咳嗽： 有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 无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腹泻： 有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 无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其他症状：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2" w:hRule="atLeast"/>
          <w:jc w:val="center"/>
        </w:trPr>
        <w:tc>
          <w:tcPr>
            <w:tcW w:w="144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14天内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旅居史</w:t>
            </w:r>
          </w:p>
        </w:tc>
        <w:tc>
          <w:tcPr>
            <w:tcW w:w="7366" w:type="dxa"/>
            <w:gridSpan w:val="3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是否有江苏省域外旅居史？        是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 否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如果有，去的是哪里？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选择何种交通工具？可多选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飞机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火车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客车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自驾车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轮船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8" w:hRule="atLeast"/>
          <w:jc w:val="center"/>
        </w:trPr>
        <w:tc>
          <w:tcPr>
            <w:tcW w:w="144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14天内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接触史</w:t>
            </w:r>
          </w:p>
        </w:tc>
        <w:tc>
          <w:tcPr>
            <w:tcW w:w="7366" w:type="dxa"/>
            <w:gridSpan w:val="3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left="210" w:firstLine="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有无接触过发热、咳嗽等症状的可疑人员或疫情高、中风险地区的人员？                   有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 xml:space="preserve">    无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8" w:hRule="atLeast"/>
          <w:jc w:val="center"/>
        </w:trPr>
        <w:tc>
          <w:tcPr>
            <w:tcW w:w="8809" w:type="dxa"/>
            <w:gridSpan w:val="4"/>
            <w:shd w:val="clear" w:color="auto" w:fill="FFFFFF"/>
            <w:noWrap w:val="0"/>
            <w:vAlign w:val="center"/>
          </w:tcPr>
          <w:p>
            <w:pPr>
              <w:pStyle w:val="9"/>
              <w:spacing w:line="3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zh-CN" w:eastAsia="zh-CN" w:bidi="zh-CN"/>
              </w:rPr>
              <w:t>本人承诺所填报信息真实准确！如有与事实不符而导致的问题，本人愿意承担所有责任。</w:t>
            </w:r>
          </w:p>
          <w:p>
            <w:pPr>
              <w:spacing w:line="360" w:lineRule="exact"/>
              <w:ind w:firstLine="643"/>
              <w:jc w:val="right"/>
              <w:rPr>
                <w:rFonts w:ascii="Times New Roman" w:hAnsi="Times New Roman" w:eastAsia="仿宋_GB2312"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  <w:lang w:val="zh-CN" w:bidi="zh-CN"/>
              </w:rPr>
              <w:t>申报人签名：         日期：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2021年   月    日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5</w:t>
      </w:r>
    </w:p>
    <w:p>
      <w:pPr>
        <w:widowControl/>
        <w:adjustRightInd w:val="0"/>
        <w:snapToGrid w:val="0"/>
        <w:spacing w:line="32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bookmarkStart w:id="0" w:name="_Hlk53666485"/>
    </w:p>
    <w:p>
      <w:pPr>
        <w:widowControl/>
        <w:adjustRightInd w:val="0"/>
        <w:snapToGrid w:val="0"/>
        <w:spacing w:line="520" w:lineRule="exact"/>
        <w:jc w:val="center"/>
        <w:rPr>
          <w:rStyle w:val="10"/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2021年常州市退役军人乒乓球比赛</w:t>
      </w:r>
    </w:p>
    <w:p>
      <w:pPr>
        <w:adjustRightInd w:val="0"/>
        <w:snapToGrid w:val="0"/>
        <w:spacing w:before="120" w:line="52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参赛运动员疫情防控承诺书</w:t>
      </w:r>
      <w:bookmarkEnd w:id="0"/>
    </w:p>
    <w:p>
      <w:pPr>
        <w:pStyle w:val="11"/>
        <w:adjustRightInd w:val="0"/>
        <w:snapToGrid w:val="0"/>
        <w:spacing w:line="320" w:lineRule="exact"/>
        <w:ind w:firstLine="0"/>
        <w:jc w:val="center"/>
        <w:rPr>
          <w:rFonts w:hint="eastAsia" w:ascii="方正小标宋简体" w:hAnsi="Times New Roman" w:eastAsia="方正小标宋简体" w:cs="Times New Roman"/>
          <w:color w:val="000000"/>
          <w:sz w:val="22"/>
          <w:szCs w:val="22"/>
          <w:lang w:eastAsia="zh-CN"/>
        </w:rPr>
      </w:pPr>
    </w:p>
    <w:p>
      <w:pPr>
        <w:pStyle w:val="11"/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为切实做好乒乓球比赛期间的疫情防控工作，确保比赛顺利进行，本人承诺：</w:t>
      </w:r>
    </w:p>
    <w:p>
      <w:pPr>
        <w:pStyle w:val="11"/>
        <w:tabs>
          <w:tab w:val="left" w:pos="1028"/>
        </w:tabs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1" w:name="bookmark53"/>
      <w:bookmarkEnd w:id="1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尽量避免本市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区、县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域外出行和乘坐公共交通工具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11"/>
        <w:tabs>
          <w:tab w:val="left" w:pos="1028"/>
        </w:tabs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2" w:name="bookmark54"/>
      <w:bookmarkEnd w:id="2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尽量不与不熟悉的人员接触，必须接触时做好防护、保持距离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11"/>
        <w:tabs>
          <w:tab w:val="left" w:pos="1049"/>
        </w:tabs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3" w:name="bookmark55"/>
      <w:bookmarkEnd w:id="3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不聚集，参与人员较多的活动时全程佩戴口罩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11"/>
        <w:tabs>
          <w:tab w:val="left" w:pos="1049"/>
        </w:tabs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4" w:name="bookmark56"/>
      <w:bookmarkEnd w:id="4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保持戴口罩、勤洗手等良好卫生习惯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11"/>
        <w:tabs>
          <w:tab w:val="left" w:pos="1042"/>
        </w:tabs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5" w:name="bookmark62"/>
      <w:bookmarkEnd w:id="5"/>
      <w:bookmarkStart w:id="6" w:name="bookmark63"/>
      <w:bookmarkEnd w:id="6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赛事期间，出现发热、乏力、干咳、呼吸困难等异常症状时，立即向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委会和赛区疫情防控工作组报告，并配合专业人员开展隔离、治疗、调查等相关工作。</w:t>
      </w:r>
    </w:p>
    <w:p>
      <w:pPr>
        <w:pStyle w:val="11"/>
        <w:tabs>
          <w:tab w:val="left" w:pos="1028"/>
        </w:tabs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7" w:name="bookmark64"/>
      <w:bookmarkEnd w:id="7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配合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委会和赛区疫情防控工作组做好赛前健康申报和健康排查，必要时可对本人开展新冠病毒核酸检测。</w:t>
      </w:r>
    </w:p>
    <w:p>
      <w:pPr>
        <w:pStyle w:val="11"/>
        <w:tabs>
          <w:tab w:val="left" w:pos="1171"/>
        </w:tabs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bookmarkStart w:id="8" w:name="bookmark65"/>
      <w:bookmarkEnd w:id="8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遵守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委会和赛区疫情防控工作小组的其他有关要求。</w:t>
      </w:r>
    </w:p>
    <w:p>
      <w:pPr>
        <w:overflowPunct w:val="0"/>
        <w:autoSpaceDE w:val="0"/>
        <w:autoSpaceDN w:val="0"/>
        <w:adjustRightInd w:val="0"/>
        <w:snapToGrid w:val="0"/>
        <w:spacing w:line="320" w:lineRule="exact"/>
        <w:ind w:firstLine="641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参赛队（单位）：</w:t>
      </w:r>
    </w:p>
    <w:p>
      <w:pPr>
        <w:overflowPunct w:val="0"/>
        <w:autoSpaceDE w:val="0"/>
        <w:autoSpaceDN w:val="0"/>
        <w:adjustRightInd w:val="0"/>
        <w:snapToGrid w:val="0"/>
        <w:spacing w:line="320" w:lineRule="exact"/>
        <w:ind w:firstLine="641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参赛人员签名：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16B4A"/>
    <w:rsid w:val="00214127"/>
    <w:rsid w:val="117335DA"/>
    <w:rsid w:val="146C0347"/>
    <w:rsid w:val="1D284DDF"/>
    <w:rsid w:val="212C1935"/>
    <w:rsid w:val="22637039"/>
    <w:rsid w:val="24E8629F"/>
    <w:rsid w:val="33AF0694"/>
    <w:rsid w:val="3D5215FD"/>
    <w:rsid w:val="436624FF"/>
    <w:rsid w:val="5DCE26A8"/>
    <w:rsid w:val="61B566FC"/>
    <w:rsid w:val="7A5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ahoma" w:hAnsi="Tahoma" w:eastAsia="方正小标宋简体" w:cstheme="minorBidi"/>
      <w:bCs/>
      <w:kern w:val="44"/>
      <w:sz w:val="4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宋体" w:eastAsia="仿宋_GB2312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样式1"/>
    <w:basedOn w:val="1"/>
    <w:uiPriority w:val="0"/>
    <w:pPr>
      <w:spacing w:line="360" w:lineRule="auto"/>
      <w:ind w:firstLine="880" w:firstLineChars="200"/>
    </w:pPr>
    <w:rPr>
      <w:rFonts w:ascii="Calibri" w:hAnsi="Calibri" w:eastAsia="仿宋_GB2312" w:cs="Times New Roman"/>
      <w:sz w:val="32"/>
    </w:rPr>
  </w:style>
  <w:style w:type="paragraph" w:customStyle="1" w:styleId="9">
    <w:name w:val="Other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2021-03-30T06:06:00Z</dcterms:created>
  <dc:creator>六合心意断魂枪</dc:creator>
  <cp:lastModifiedBy>六合心意断魂枪</cp:lastModifiedBy>
  <dcterms:modified xsi:type="dcterms:W3CDTF">2021-03-30T06:06:23Z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